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bookmarkStart w:id="0" w:name="_GoBack"/>
      <w:bookmarkEnd w:id="0"/>
      <w:r w:rsidRPr="00DB5E70">
        <w:rPr>
          <w:b/>
        </w:rPr>
        <w:t>Name ______________________________</w:t>
      </w:r>
    </w:p>
    <w:p w14:paraId="61D076E0" w14:textId="77777777" w:rsidR="00DB5E70" w:rsidRPr="00BA01E9" w:rsidRDefault="00DB5E70" w:rsidP="00DB5E70">
      <w:pPr>
        <w:jc w:val="right"/>
        <w:rPr>
          <w:b/>
        </w:rPr>
      </w:pPr>
    </w:p>
    <w:p w14:paraId="206D08D0" w14:textId="16C0762D" w:rsidR="00DB5E70" w:rsidRPr="00BA01E9" w:rsidRDefault="00D13368" w:rsidP="00DB5E70">
      <w:pPr>
        <w:rPr>
          <w:b/>
        </w:rPr>
      </w:pPr>
      <w:r>
        <w:rPr>
          <w:b/>
        </w:rPr>
        <w:t>Interpreting Functions</w:t>
      </w:r>
      <w:r w:rsidR="00FC356F" w:rsidRPr="00BA01E9">
        <w:rPr>
          <w:b/>
        </w:rPr>
        <w:t xml:space="preserve"> </w:t>
      </w:r>
      <w:r w:rsidR="00C16BC1" w:rsidRPr="00BA01E9">
        <w:rPr>
          <w:b/>
        </w:rPr>
        <w:t>(</w:t>
      </w:r>
      <w:r>
        <w:rPr>
          <w:b/>
        </w:rPr>
        <w:t>F.IF.2</w:t>
      </w:r>
      <w:r w:rsidR="00383C2A" w:rsidRPr="00BA01E9">
        <w:rPr>
          <w:b/>
        </w:rPr>
        <w:t>)</w:t>
      </w:r>
    </w:p>
    <w:p w14:paraId="6529785D" w14:textId="77777777" w:rsidR="00D13368" w:rsidRDefault="00D13368" w:rsidP="00846404">
      <w:pPr>
        <w:ind w:left="180"/>
      </w:pPr>
      <w:r>
        <w:t xml:space="preserve">A company has developed a new video game console. After completing cost analysis and demand forecasts, the company has determined that the profit function for the new console is </w:t>
      </w:r>
    </w:p>
    <w:p w14:paraId="23500787" w14:textId="37A58D46" w:rsidR="00846404" w:rsidRPr="00D13368" w:rsidRDefault="00D13368" w:rsidP="00846404">
      <w:pPr>
        <w:ind w:left="18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 -250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+70,000g-4,570,000 </m:t>
        </m:r>
      </m:oMath>
      <w:r>
        <w:t xml:space="preserve">where </w:t>
      </w:r>
      <w:r>
        <w:rPr>
          <w:i/>
          <w:iCs/>
        </w:rPr>
        <w:t>g</w:t>
      </w:r>
      <w:r>
        <w:t xml:space="preserve"> is the number of consoles sold. What is the domain of the profit function?</w:t>
      </w:r>
    </w:p>
    <w:p w14:paraId="503D7A58" w14:textId="70824F72" w:rsidR="00846404" w:rsidRDefault="00846404" w:rsidP="00BA01E9">
      <w:pPr>
        <w:jc w:val="center"/>
      </w:pPr>
    </w:p>
    <w:p w14:paraId="6CE5D669" w14:textId="77777777" w:rsidR="00DB5E70" w:rsidRDefault="00DB5E70" w:rsidP="00DB5E70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22"/>
        <w:gridCol w:w="1250"/>
        <w:gridCol w:w="6400"/>
      </w:tblGrid>
      <w:tr w:rsidR="0023759E" w14:paraId="690F12B7" w14:textId="77777777" w:rsidTr="00BA01E9">
        <w:tc>
          <w:tcPr>
            <w:tcW w:w="3150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6480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23759E" w14:paraId="65ADBFD4" w14:textId="77777777" w:rsidTr="00BA01E9">
        <w:tc>
          <w:tcPr>
            <w:tcW w:w="3150" w:type="dxa"/>
          </w:tcPr>
          <w:p w14:paraId="73216553" w14:textId="28894ED8" w:rsidR="0023759E" w:rsidRDefault="00D13368" w:rsidP="00FC356F">
            <w:r>
              <w:t>All integers</w:t>
            </w:r>
          </w:p>
          <w:p w14:paraId="63391118" w14:textId="77777777" w:rsidR="00FC356F" w:rsidRDefault="00FC356F" w:rsidP="00FC356F"/>
          <w:p w14:paraId="5D3016C9" w14:textId="18E6F42A" w:rsidR="00BA01E9" w:rsidRDefault="00BA01E9" w:rsidP="00FC356F"/>
          <w:p w14:paraId="6F31AC3F" w14:textId="77777777" w:rsidR="00BA01E9" w:rsidRDefault="00BA01E9" w:rsidP="00FC356F"/>
          <w:p w14:paraId="26690149" w14:textId="548198BE" w:rsidR="00FC356F" w:rsidRDefault="00FC356F" w:rsidP="00FC356F"/>
        </w:tc>
        <w:tc>
          <w:tcPr>
            <w:tcW w:w="1260" w:type="dxa"/>
          </w:tcPr>
          <w:p w14:paraId="43A010FA" w14:textId="77777777" w:rsidR="0023759E" w:rsidRDefault="0023759E" w:rsidP="00DB5E70"/>
        </w:tc>
        <w:tc>
          <w:tcPr>
            <w:tcW w:w="6480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23759E" w14:paraId="15086042" w14:textId="77777777" w:rsidTr="00BA01E9">
        <w:tc>
          <w:tcPr>
            <w:tcW w:w="3150" w:type="dxa"/>
          </w:tcPr>
          <w:p w14:paraId="1F51ADF2" w14:textId="0A2BFDB6" w:rsidR="0023759E" w:rsidRDefault="00D13368" w:rsidP="007C3D3B">
            <w:r>
              <w:t>All rational numbers</w:t>
            </w:r>
          </w:p>
          <w:p w14:paraId="1B8AE9CB" w14:textId="77777777" w:rsidR="00FC356F" w:rsidRDefault="00FC356F" w:rsidP="007C3D3B"/>
          <w:p w14:paraId="0CC08CF0" w14:textId="5FA9E78B" w:rsidR="00FC356F" w:rsidRDefault="00FC356F" w:rsidP="007C3D3B"/>
          <w:p w14:paraId="6DE50FEF" w14:textId="77777777" w:rsidR="00BA01E9" w:rsidRDefault="00BA01E9" w:rsidP="007C3D3B"/>
          <w:p w14:paraId="2018F2CC" w14:textId="3CD1085F" w:rsidR="00FC356F" w:rsidRDefault="00FC356F" w:rsidP="007C3D3B"/>
        </w:tc>
        <w:tc>
          <w:tcPr>
            <w:tcW w:w="1260" w:type="dxa"/>
          </w:tcPr>
          <w:p w14:paraId="26EC9A89" w14:textId="77777777" w:rsidR="0023759E" w:rsidRDefault="0023759E" w:rsidP="00DB5E70"/>
        </w:tc>
        <w:tc>
          <w:tcPr>
            <w:tcW w:w="6480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23759E" w14:paraId="79DF123C" w14:textId="77777777" w:rsidTr="00BA01E9">
        <w:tc>
          <w:tcPr>
            <w:tcW w:w="3150" w:type="dxa"/>
          </w:tcPr>
          <w:p w14:paraId="3B37D229" w14:textId="7098DDFE" w:rsidR="0023759E" w:rsidRDefault="00D13368" w:rsidP="007C3D3B">
            <w:r>
              <w:t>All integers greater than or equal to 0</w:t>
            </w:r>
          </w:p>
          <w:p w14:paraId="54746F9A" w14:textId="07A12E60" w:rsidR="00FC356F" w:rsidRDefault="00FC356F" w:rsidP="007C3D3B"/>
          <w:p w14:paraId="4D7CD7BD" w14:textId="496D56B6" w:rsidR="00BA01E9" w:rsidRDefault="00BA01E9" w:rsidP="007C3D3B"/>
          <w:p w14:paraId="02A450EC" w14:textId="77777777" w:rsidR="00BA01E9" w:rsidRDefault="00BA01E9" w:rsidP="007C3D3B"/>
          <w:p w14:paraId="694DF1B6" w14:textId="45703180" w:rsidR="00FC356F" w:rsidRDefault="00FC356F" w:rsidP="007C3D3B"/>
        </w:tc>
        <w:tc>
          <w:tcPr>
            <w:tcW w:w="1260" w:type="dxa"/>
          </w:tcPr>
          <w:p w14:paraId="0D18E53F" w14:textId="77777777" w:rsidR="0023759E" w:rsidRDefault="0023759E" w:rsidP="00DB5E70"/>
        </w:tc>
        <w:tc>
          <w:tcPr>
            <w:tcW w:w="6480" w:type="dxa"/>
          </w:tcPr>
          <w:p w14:paraId="25BB4F6E" w14:textId="77777777" w:rsidR="0023759E" w:rsidRDefault="0023759E" w:rsidP="00DB5E70"/>
          <w:p w14:paraId="6E3ECA2D" w14:textId="6E21E782" w:rsidR="00EF5ACA" w:rsidRDefault="00EF5ACA" w:rsidP="00DB5E70"/>
        </w:tc>
      </w:tr>
      <w:tr w:rsidR="0023759E" w14:paraId="57C2A716" w14:textId="77777777" w:rsidTr="00BA01E9">
        <w:tc>
          <w:tcPr>
            <w:tcW w:w="3150" w:type="dxa"/>
          </w:tcPr>
          <w:p w14:paraId="232BA24B" w14:textId="0310008D" w:rsidR="0023759E" w:rsidRDefault="00D13368" w:rsidP="007C3D3B">
            <w:r>
              <w:t>All rational numbers greater than or equal to 0</w:t>
            </w:r>
          </w:p>
          <w:p w14:paraId="5BFDDE6D" w14:textId="77777777" w:rsidR="00FC356F" w:rsidRDefault="00FC356F" w:rsidP="007C3D3B"/>
          <w:p w14:paraId="11EA3A0B" w14:textId="74C1282D" w:rsidR="00FC356F" w:rsidRDefault="00FC356F" w:rsidP="007C3D3B"/>
          <w:p w14:paraId="312F3A44" w14:textId="77777777" w:rsidR="00BA01E9" w:rsidRDefault="00BA01E9" w:rsidP="007C3D3B"/>
          <w:p w14:paraId="71FF3717" w14:textId="7088FC30" w:rsidR="00FC356F" w:rsidRDefault="00FC356F" w:rsidP="007C3D3B"/>
        </w:tc>
        <w:tc>
          <w:tcPr>
            <w:tcW w:w="1260" w:type="dxa"/>
          </w:tcPr>
          <w:p w14:paraId="3F5CEAFE" w14:textId="77777777" w:rsidR="0023759E" w:rsidRDefault="0023759E" w:rsidP="00DB5E70"/>
        </w:tc>
        <w:tc>
          <w:tcPr>
            <w:tcW w:w="6480" w:type="dxa"/>
          </w:tcPr>
          <w:p w14:paraId="243832CF" w14:textId="77777777" w:rsidR="0023759E" w:rsidRDefault="0023759E" w:rsidP="00DB5E70"/>
          <w:p w14:paraId="66F17281" w14:textId="1DE2E357" w:rsidR="00EF5ACA" w:rsidRDefault="00EF5ACA" w:rsidP="00DB5E70"/>
        </w:tc>
      </w:tr>
    </w:tbl>
    <w:p w14:paraId="403D2C1E" w14:textId="77777777" w:rsidR="00D13368" w:rsidRDefault="00DB5E70" w:rsidP="00D13368">
      <w:r w:rsidRPr="00D13368">
        <w:t xml:space="preserve">Source: </w:t>
      </w:r>
    </w:p>
    <w:p w14:paraId="038FF9F7" w14:textId="1CBC9878" w:rsidR="00D13368" w:rsidRDefault="004C1440" w:rsidP="00D13368">
      <w:hyperlink r:id="rId7" w:history="1">
        <w:r w:rsidR="00D13368" w:rsidRPr="008876E3">
          <w:rPr>
            <w:rStyle w:val="Hyperlink"/>
          </w:rPr>
          <w:t>https://assessmentresource.org/wp-content/uploads/2019/07/Integrated_Math_2_EOY_Item_Set.pdf</w:t>
        </w:r>
      </w:hyperlink>
    </w:p>
    <w:p w14:paraId="0BCD7FA2" w14:textId="0A31E832" w:rsidR="00D13368" w:rsidRPr="00D13368" w:rsidRDefault="00D13368" w:rsidP="00D13368">
      <w:r w:rsidRPr="00D13368">
        <w:t>Integrated Math II – EOY 2015, Item M40946</w:t>
      </w:r>
    </w:p>
    <w:p w14:paraId="54EDCDE3" w14:textId="17F1C0EC" w:rsidR="00606EC7" w:rsidRPr="00846404" w:rsidRDefault="00606EC7" w:rsidP="00846404">
      <w:pPr>
        <w:rPr>
          <w:sz w:val="16"/>
        </w:rPr>
      </w:pPr>
    </w:p>
    <w:sectPr w:rsidR="00606EC7" w:rsidRPr="00846404" w:rsidSect="00BA0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zAytjQ2NzAwMTVS0lEKTi0uzszPAykwrAUARFUV+SwAAAA="/>
  </w:docVars>
  <w:rsids>
    <w:rsidRoot w:val="00DB5E70"/>
    <w:rsid w:val="00005238"/>
    <w:rsid w:val="000712BA"/>
    <w:rsid w:val="002150DB"/>
    <w:rsid w:val="0023759E"/>
    <w:rsid w:val="00247678"/>
    <w:rsid w:val="00357A43"/>
    <w:rsid w:val="00383C2A"/>
    <w:rsid w:val="003A5EC2"/>
    <w:rsid w:val="004C1440"/>
    <w:rsid w:val="005D5B5D"/>
    <w:rsid w:val="00606EC7"/>
    <w:rsid w:val="007653B2"/>
    <w:rsid w:val="007B2D78"/>
    <w:rsid w:val="007C3D3B"/>
    <w:rsid w:val="00846404"/>
    <w:rsid w:val="00972848"/>
    <w:rsid w:val="00983976"/>
    <w:rsid w:val="00B05FF6"/>
    <w:rsid w:val="00B761DD"/>
    <w:rsid w:val="00BA01E9"/>
    <w:rsid w:val="00C16BC1"/>
    <w:rsid w:val="00C535BA"/>
    <w:rsid w:val="00D13368"/>
    <w:rsid w:val="00DB5E70"/>
    <w:rsid w:val="00E14253"/>
    <w:rsid w:val="00E508FA"/>
    <w:rsid w:val="00EF5ACA"/>
    <w:rsid w:val="00FC356F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446B1962-E23E-421F-93C1-E12390B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13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ssessmentresource.org/wp-content/uploads/2019/07/Integrated_Math_2_EOY_Item_Se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1F86C-BF25-414D-951C-7980F2A01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89968-07B5-456A-AD2C-55CA05B12BCB}">
  <ds:schemaRefs>
    <ds:schemaRef ds:uri="http://purl.org/dc/elements/1.1/"/>
    <ds:schemaRef ds:uri="http://purl.org/dc/dcmitype/"/>
    <ds:schemaRef ds:uri="86b6acee-3643-4d55-8213-bbfe9180d0cf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2f2a743-6fc5-42d5-9f0e-28b74c72a5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EB9822-4763-4778-9690-EC6C9B287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Jeanine Sheppard</cp:lastModifiedBy>
  <cp:revision>2</cp:revision>
  <dcterms:created xsi:type="dcterms:W3CDTF">2019-10-17T19:09:00Z</dcterms:created>
  <dcterms:modified xsi:type="dcterms:W3CDTF">2019-10-17T19:09:00Z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